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4086"/>
        <w:gridCol w:w="6364"/>
        <w:gridCol w:w="3675"/>
      </w:tblGrid>
      <w:tr w:rsidR="005F2553" w:rsidTr="00A27A77">
        <w:tc>
          <w:tcPr>
            <w:tcW w:w="14125" w:type="dxa"/>
            <w:gridSpan w:val="3"/>
            <w:shd w:val="clear" w:color="auto" w:fill="E2EFD9" w:themeFill="accent6" w:themeFillTint="33"/>
          </w:tcPr>
          <w:p w:rsidR="005F2553" w:rsidRPr="005F2553" w:rsidRDefault="005F2553" w:rsidP="005F2553">
            <w:pPr>
              <w:jc w:val="center"/>
              <w:rPr>
                <w:sz w:val="28"/>
                <w:szCs w:val="28"/>
              </w:rPr>
            </w:pPr>
            <w:r w:rsidRPr="005F2553">
              <w:rPr>
                <w:sz w:val="28"/>
                <w:szCs w:val="28"/>
              </w:rPr>
              <w:t>Meeting Notes</w:t>
            </w:r>
          </w:p>
        </w:tc>
      </w:tr>
      <w:tr w:rsidR="001B241D" w:rsidTr="00A27A77">
        <w:tc>
          <w:tcPr>
            <w:tcW w:w="14125" w:type="dxa"/>
            <w:gridSpan w:val="3"/>
          </w:tcPr>
          <w:p w:rsidR="001B241D" w:rsidRDefault="00920A6A">
            <w:r>
              <w:t>Planning Committee</w:t>
            </w:r>
          </w:p>
          <w:p w:rsidR="001B241D" w:rsidRDefault="00920A6A">
            <w:r>
              <w:t>May 10, 2019</w:t>
            </w:r>
          </w:p>
          <w:p w:rsidR="001B241D" w:rsidRDefault="00920A6A" w:rsidP="008A0E68">
            <w:r>
              <w:t>12:30-2:30 p.m.</w:t>
            </w:r>
          </w:p>
        </w:tc>
      </w:tr>
      <w:tr w:rsidR="001B241D" w:rsidTr="00A27A77">
        <w:tc>
          <w:tcPr>
            <w:tcW w:w="14125" w:type="dxa"/>
            <w:gridSpan w:val="3"/>
          </w:tcPr>
          <w:p w:rsidR="00910C45" w:rsidRDefault="001B241D" w:rsidP="00910C45">
            <w:r>
              <w:t xml:space="preserve">Present: </w:t>
            </w:r>
            <w:r w:rsidR="00BA3EE8">
              <w:t xml:space="preserve">Katie Krolikowski, Brandy Gibson, Rachel </w:t>
            </w:r>
            <w:proofErr w:type="spellStart"/>
            <w:r w:rsidR="00BA3EE8">
              <w:t>Dwiggins</w:t>
            </w:r>
            <w:proofErr w:type="spellEnd"/>
            <w:r w:rsidR="00BA3EE8">
              <w:t>-Beeler, Beth Goehring, Mayra Padilla, Monica Rodriguez, George Mills, Tish Young, Evan Decker</w:t>
            </w:r>
            <w:r w:rsidR="00910C45">
              <w:t xml:space="preserve">, Joy Brucelas (Note Taker) </w:t>
            </w:r>
          </w:p>
          <w:p w:rsidR="003E741C" w:rsidRDefault="003E741C" w:rsidP="00910C45"/>
        </w:tc>
      </w:tr>
      <w:tr w:rsidR="00C8770D" w:rsidTr="00744F1C">
        <w:tc>
          <w:tcPr>
            <w:tcW w:w="4086" w:type="dxa"/>
            <w:shd w:val="clear" w:color="auto" w:fill="FFF2CC" w:themeFill="accent4" w:themeFillTint="33"/>
          </w:tcPr>
          <w:p w:rsidR="00C8770D" w:rsidRDefault="00C8770D">
            <w:r>
              <w:t>Major Topics</w:t>
            </w:r>
          </w:p>
        </w:tc>
        <w:tc>
          <w:tcPr>
            <w:tcW w:w="6364" w:type="dxa"/>
            <w:shd w:val="clear" w:color="auto" w:fill="FFF2CC" w:themeFill="accent4" w:themeFillTint="33"/>
          </w:tcPr>
          <w:p w:rsidR="00C8770D" w:rsidRDefault="005E6000" w:rsidP="00FD47B0">
            <w:r>
              <w:t>Discussion</w:t>
            </w:r>
          </w:p>
        </w:tc>
        <w:tc>
          <w:tcPr>
            <w:tcW w:w="3675" w:type="dxa"/>
            <w:shd w:val="clear" w:color="auto" w:fill="FFF2CC" w:themeFill="accent4" w:themeFillTint="33"/>
          </w:tcPr>
          <w:p w:rsidR="00C8770D" w:rsidRDefault="00C8770D">
            <w:r>
              <w:t>Follow-up</w:t>
            </w:r>
          </w:p>
        </w:tc>
      </w:tr>
      <w:tr w:rsidR="00F11736" w:rsidTr="00744F1C">
        <w:tc>
          <w:tcPr>
            <w:tcW w:w="4086" w:type="dxa"/>
          </w:tcPr>
          <w:p w:rsidR="00F11736" w:rsidRDefault="0018277C" w:rsidP="00245DA3">
            <w:pPr>
              <w:pStyle w:val="ListParagraph"/>
              <w:numPr>
                <w:ilvl w:val="0"/>
                <w:numId w:val="6"/>
              </w:numPr>
            </w:pPr>
            <w:r>
              <w:t>Call to Order (with Quorum)</w:t>
            </w:r>
          </w:p>
        </w:tc>
        <w:tc>
          <w:tcPr>
            <w:tcW w:w="6364" w:type="dxa"/>
          </w:tcPr>
          <w:p w:rsidR="00305CF4" w:rsidRDefault="0018277C" w:rsidP="0018277C">
            <w:r>
              <w:t>Meeting called to order at 12:40 p.m.</w:t>
            </w:r>
          </w:p>
          <w:p w:rsidR="0018277C" w:rsidRDefault="0018277C" w:rsidP="0018277C">
            <w:r>
              <w:t>Add to agenda #2.5; 2 questions to program review shell. Vision for Success and Equity</w:t>
            </w:r>
          </w:p>
          <w:p w:rsidR="0018277C" w:rsidRDefault="0018277C" w:rsidP="0018277C">
            <w:r>
              <w:t>Moved to approve by revised agenda (by Beth) and second (by Rachel)</w:t>
            </w:r>
          </w:p>
          <w:p w:rsidR="0018277C" w:rsidRDefault="0018277C" w:rsidP="0018277C">
            <w:r>
              <w:t>Minutes Revision: Change Agenda</w:t>
            </w:r>
            <w:r w:rsidR="003A558E">
              <w:t xml:space="preserve"> to “Minutes”; Section 3, 2019.</w:t>
            </w:r>
            <w:bookmarkStart w:id="0" w:name="_GoBack"/>
            <w:bookmarkEnd w:id="0"/>
            <w:r w:rsidR="00B56E9F">
              <w:t xml:space="preserve"> </w:t>
            </w:r>
            <w:r>
              <w:t>AA #2 Fall (not all), and Thank Elizabeth for an excellent job</w:t>
            </w:r>
          </w:p>
          <w:p w:rsidR="0018277C" w:rsidRDefault="0018277C" w:rsidP="0018277C">
            <w:r>
              <w:t>Moved to approve Revised Minutes (by Beth) and abstained (by Mayra and George)</w:t>
            </w:r>
          </w:p>
        </w:tc>
        <w:tc>
          <w:tcPr>
            <w:tcW w:w="3675" w:type="dxa"/>
          </w:tcPr>
          <w:p w:rsidR="00F11736" w:rsidRDefault="00F11736" w:rsidP="005D6237"/>
        </w:tc>
      </w:tr>
      <w:tr w:rsidR="00744F1C" w:rsidTr="005E6000">
        <w:trPr>
          <w:trHeight w:val="58"/>
        </w:trPr>
        <w:tc>
          <w:tcPr>
            <w:tcW w:w="4086" w:type="dxa"/>
          </w:tcPr>
          <w:p w:rsidR="00744F1C" w:rsidRDefault="002C49BD" w:rsidP="00527965">
            <w:pPr>
              <w:pStyle w:val="ListParagraph"/>
              <w:numPr>
                <w:ilvl w:val="0"/>
                <w:numId w:val="6"/>
              </w:numPr>
            </w:pPr>
            <w:r>
              <w:t>Finalize Validation Report Out</w:t>
            </w:r>
          </w:p>
        </w:tc>
        <w:tc>
          <w:tcPr>
            <w:tcW w:w="6364" w:type="dxa"/>
          </w:tcPr>
          <w:p w:rsidR="00F23DAF" w:rsidRPr="00F23DAF" w:rsidRDefault="00F23DAF" w:rsidP="00F23DAF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 w:rsidRPr="00F23DAF">
              <w:rPr>
                <w:rFonts w:ascii="Calibri" w:eastAsia="Times New Roman" w:hAnsi="Calibri"/>
                <w:iCs/>
              </w:rPr>
              <w:t>Global list of commendations/recommendations in April minutes.  Will share out final report at College council in Fall semester’s first meeting</w:t>
            </w:r>
          </w:p>
          <w:p w:rsidR="00F23DAF" w:rsidRPr="00F23DAF" w:rsidRDefault="00F23DAF" w:rsidP="00F23DAF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 w:rsidRPr="00F23DAF">
              <w:rPr>
                <w:rFonts w:ascii="Calibri" w:eastAsia="Times New Roman" w:hAnsi="Calibri"/>
                <w:iCs/>
              </w:rPr>
              <w:t>Team 2: Monica</w:t>
            </w:r>
            <w:r w:rsidR="006B416F">
              <w:rPr>
                <w:rFonts w:ascii="Calibri" w:eastAsia="Times New Roman" w:hAnsi="Calibri"/>
                <w:iCs/>
              </w:rPr>
              <w:t>’</w:t>
            </w:r>
            <w:r w:rsidRPr="00F23DAF">
              <w:rPr>
                <w:rFonts w:ascii="Calibri" w:eastAsia="Times New Roman" w:hAnsi="Calibri"/>
                <w:iCs/>
              </w:rPr>
              <w:t>s group finished all validations:   Recommendations in WEPR (custodial pos</w:t>
            </w:r>
            <w:r>
              <w:rPr>
                <w:rFonts w:ascii="Calibri" w:eastAsia="Times New Roman" w:hAnsi="Calibri"/>
                <w:iCs/>
              </w:rPr>
              <w:t>t</w:t>
            </w:r>
            <w:r w:rsidRPr="00F23DAF">
              <w:rPr>
                <w:rFonts w:ascii="Calibri" w:eastAsia="Times New Roman" w:hAnsi="Calibri"/>
                <w:iCs/>
              </w:rPr>
              <w:t>poned/extended)</w:t>
            </w:r>
          </w:p>
          <w:p w:rsidR="00F23DAF" w:rsidRPr="00F23DAF" w:rsidRDefault="00F23DAF" w:rsidP="00F23DAF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 w:rsidRPr="00F23DAF">
              <w:rPr>
                <w:rFonts w:ascii="Calibri" w:eastAsia="Times New Roman" w:hAnsi="Calibri"/>
                <w:iCs/>
              </w:rPr>
              <w:t>Team 3: Self-studies all done + recommendati</w:t>
            </w:r>
            <w:r>
              <w:rPr>
                <w:rFonts w:ascii="Calibri" w:eastAsia="Times New Roman" w:hAnsi="Calibri"/>
                <w:iCs/>
              </w:rPr>
              <w:t>o</w:t>
            </w:r>
            <w:r w:rsidRPr="00F23DAF">
              <w:rPr>
                <w:rFonts w:ascii="Calibri" w:eastAsia="Times New Roman" w:hAnsi="Calibri"/>
                <w:iCs/>
              </w:rPr>
              <w:t>ns in, not quite finalized [ADJ</w:t>
            </w:r>
            <w:r w:rsidR="008F13B7">
              <w:rPr>
                <w:rFonts w:ascii="Calibri" w:eastAsia="Times New Roman" w:hAnsi="Calibri"/>
                <w:iCs/>
              </w:rPr>
              <w:t>US not complete with self-study</w:t>
            </w:r>
            <w:r w:rsidRPr="00F23DAF">
              <w:rPr>
                <w:rFonts w:ascii="Calibri" w:eastAsia="Times New Roman" w:hAnsi="Calibri"/>
                <w:iCs/>
              </w:rPr>
              <w:t>; but some recommendations – 1st year faculty needed to help]</w:t>
            </w:r>
          </w:p>
          <w:p w:rsidR="00F23DAF" w:rsidRPr="00F23DAF" w:rsidRDefault="00F23DAF" w:rsidP="00F23DAF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 w:rsidRPr="00F23DAF">
              <w:rPr>
                <w:rFonts w:ascii="Calibri" w:eastAsia="Times New Roman" w:hAnsi="Calibri"/>
                <w:iCs/>
              </w:rPr>
              <w:t>Team 4: George/Katie:  Music, Journalism reviewed, Fine Media Arts.:  have recommendations, but not finalized. (HAG not self-study). (President’s office moved to next cycle- extension)</w:t>
            </w:r>
          </w:p>
          <w:p w:rsidR="00F23DAF" w:rsidRPr="00F23DAF" w:rsidRDefault="00F23DAF" w:rsidP="00F23DAF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 w:rsidRPr="00F23DAF">
              <w:rPr>
                <w:rFonts w:ascii="Calibri" w:eastAsia="Times New Roman" w:hAnsi="Calibri"/>
                <w:iCs/>
              </w:rPr>
              <w:t>Team 1: Rachel:  have looked over and contacted/recommended all groups – some updating done.  All shared, but not in WEPR.  </w:t>
            </w:r>
          </w:p>
          <w:p w:rsidR="00F23DAF" w:rsidRPr="00F23DAF" w:rsidRDefault="00F23DAF" w:rsidP="00F23DAF">
            <w:pPr>
              <w:pStyle w:val="ListParagraph"/>
              <w:numPr>
                <w:ilvl w:val="0"/>
                <w:numId w:val="8"/>
              </w:numPr>
            </w:pPr>
            <w:r w:rsidRPr="00F23DAF">
              <w:rPr>
                <w:rFonts w:ascii="Calibri" w:eastAsia="Times New Roman" w:hAnsi="Calibri"/>
                <w:iCs/>
                <w:color w:val="000000"/>
                <w:sz w:val="21"/>
                <w:szCs w:val="21"/>
              </w:rPr>
              <w:t>All will finalize recommendations in WEPR by semester’s end </w:t>
            </w:r>
          </w:p>
          <w:p w:rsidR="00245DA3" w:rsidRDefault="002C49BD" w:rsidP="002C49BD">
            <w:pPr>
              <w:pStyle w:val="ListParagraph"/>
              <w:numPr>
                <w:ilvl w:val="0"/>
                <w:numId w:val="8"/>
              </w:numPr>
            </w:pPr>
            <w:r>
              <w:t>Validations and recommendations are being finalized.</w:t>
            </w:r>
          </w:p>
          <w:p w:rsidR="002C49BD" w:rsidRDefault="002C49BD" w:rsidP="002C49BD">
            <w:pPr>
              <w:pStyle w:val="ListParagraph"/>
              <w:numPr>
                <w:ilvl w:val="0"/>
                <w:numId w:val="8"/>
              </w:numPr>
            </w:pPr>
            <w:r>
              <w:t>Music and Journalism are being reviewed. Validations and recommendations are being worked on.</w:t>
            </w:r>
          </w:p>
          <w:p w:rsidR="005A2693" w:rsidRDefault="005A2693" w:rsidP="002C49BD">
            <w:pPr>
              <w:pStyle w:val="ListParagraph"/>
              <w:numPr>
                <w:ilvl w:val="0"/>
                <w:numId w:val="8"/>
              </w:numPr>
            </w:pPr>
            <w:r>
              <w:t>History, Anthropology, Geography—Nothing yet</w:t>
            </w:r>
          </w:p>
          <w:p w:rsidR="005A2693" w:rsidRDefault="005A2693" w:rsidP="002C49BD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Understanding Mariles approved postponement of Custodial and moved President’s Office (extension)</w:t>
            </w:r>
          </w:p>
          <w:p w:rsidR="005A2693" w:rsidRDefault="005A2693" w:rsidP="002C49BD">
            <w:pPr>
              <w:pStyle w:val="ListParagraph"/>
              <w:numPr>
                <w:ilvl w:val="0"/>
                <w:numId w:val="8"/>
              </w:numPr>
            </w:pPr>
            <w:r>
              <w:t>We need to clarify the process. Who or what body has the authority to approve or extend?</w:t>
            </w:r>
          </w:p>
          <w:p w:rsidR="005A2693" w:rsidRDefault="005A2693" w:rsidP="002C49BD">
            <w:pPr>
              <w:pStyle w:val="ListParagraph"/>
              <w:numPr>
                <w:ilvl w:val="0"/>
                <w:numId w:val="8"/>
              </w:numPr>
            </w:pPr>
            <w:r>
              <w:t>If a department requests for an extension, the Planning Committee would approve the extension. Maybe Mariles puts in a request rather than approving the request.</w:t>
            </w:r>
          </w:p>
          <w:p w:rsidR="005A2693" w:rsidRDefault="005A2693" w:rsidP="002C49BD">
            <w:pPr>
              <w:pStyle w:val="ListParagraph"/>
              <w:numPr>
                <w:ilvl w:val="0"/>
                <w:numId w:val="8"/>
              </w:numPr>
            </w:pPr>
            <w:r>
              <w:t>Made recommendations, contacted folks to update, created recommendations and commendations: Group 1 (Team 1)</w:t>
            </w:r>
          </w:p>
          <w:p w:rsidR="005A2693" w:rsidRDefault="005A2693" w:rsidP="002C49BD">
            <w:pPr>
              <w:pStyle w:val="ListParagraph"/>
              <w:numPr>
                <w:ilvl w:val="0"/>
                <w:numId w:val="8"/>
              </w:numPr>
            </w:pPr>
            <w:r>
              <w:t>75% near completion</w:t>
            </w:r>
          </w:p>
          <w:p w:rsidR="005A2693" w:rsidRDefault="005A2693" w:rsidP="002C49BD">
            <w:pPr>
              <w:pStyle w:val="ListParagraph"/>
              <w:numPr>
                <w:ilvl w:val="0"/>
                <w:numId w:val="8"/>
              </w:numPr>
            </w:pPr>
            <w:r>
              <w:t>Defer to use summer to come up with language for August or September to develop or identify the policy on Program Review and approving extensions or postponements. Is there a penalty? Suggestion for future discussion and/or meeting.</w:t>
            </w:r>
          </w:p>
          <w:p w:rsidR="005A2693" w:rsidRDefault="005A2693" w:rsidP="002C49BD">
            <w:pPr>
              <w:pStyle w:val="ListParagraph"/>
              <w:numPr>
                <w:ilvl w:val="0"/>
                <w:numId w:val="8"/>
              </w:numPr>
            </w:pPr>
            <w:r>
              <w:t>Motion by Beth, and Seconded by Mayra: Current groups being responsible. Overall schedule</w:t>
            </w:r>
          </w:p>
          <w:p w:rsidR="005A2693" w:rsidRDefault="005A2693" w:rsidP="002C49BD">
            <w:pPr>
              <w:pStyle w:val="ListParagraph"/>
              <w:numPr>
                <w:ilvl w:val="0"/>
                <w:numId w:val="8"/>
              </w:numPr>
            </w:pPr>
            <w:r>
              <w:t>Recommendation by Mayra that the Planning Committee think of developing a follow-up process be explored to Program Review during the summer.</w:t>
            </w:r>
          </w:p>
          <w:p w:rsidR="002C49BD" w:rsidRDefault="002C49BD" w:rsidP="008F13B7">
            <w:pPr>
              <w:ind w:left="360"/>
            </w:pPr>
          </w:p>
        </w:tc>
        <w:tc>
          <w:tcPr>
            <w:tcW w:w="3675" w:type="dxa"/>
          </w:tcPr>
          <w:p w:rsidR="00744F1C" w:rsidRDefault="00744F1C" w:rsidP="00744F1C"/>
        </w:tc>
      </w:tr>
      <w:tr w:rsidR="00F23DAF" w:rsidTr="00BC404E">
        <w:tc>
          <w:tcPr>
            <w:tcW w:w="4086" w:type="dxa"/>
          </w:tcPr>
          <w:p w:rsidR="00F23DAF" w:rsidRDefault="00F23DAF" w:rsidP="00F23DAF">
            <w:r>
              <w:t>Added to Agenda (2.5)</w:t>
            </w:r>
          </w:p>
          <w:p w:rsidR="00F23DAF" w:rsidRDefault="00F23DAF" w:rsidP="00F23DAF">
            <w:pPr>
              <w:pStyle w:val="ListParagraph"/>
            </w:pPr>
            <w:r>
              <w:t>Vision for Success</w:t>
            </w:r>
          </w:p>
          <w:p w:rsidR="00F23DAF" w:rsidRDefault="00F23DAF" w:rsidP="00F23DAF">
            <w:pPr>
              <w:pStyle w:val="ListParagraph"/>
            </w:pPr>
            <w:r>
              <w:t>Equity</w:t>
            </w:r>
          </w:p>
        </w:tc>
        <w:tc>
          <w:tcPr>
            <w:tcW w:w="6364" w:type="dxa"/>
          </w:tcPr>
          <w:p w:rsidR="008F13B7" w:rsidRPr="00B91BCD" w:rsidRDefault="008F13B7" w:rsidP="008F13B7">
            <w:pPr>
              <w:pStyle w:val="ListParagraph"/>
              <w:numPr>
                <w:ilvl w:val="0"/>
                <w:numId w:val="10"/>
              </w:numPr>
              <w:rPr>
                <w:strike/>
                <w:color w:val="FF0000"/>
              </w:rPr>
            </w:pPr>
            <w:r w:rsidRPr="00B91BCD">
              <w:rPr>
                <w:strike/>
                <w:color w:val="FF0000"/>
              </w:rPr>
              <w:t>Suggested to add statement by Katie</w:t>
            </w:r>
          </w:p>
          <w:p w:rsidR="00F23DAF" w:rsidRDefault="008F13B7" w:rsidP="002D2947">
            <w:pPr>
              <w:pStyle w:val="ListParagraph"/>
              <w:numPr>
                <w:ilvl w:val="0"/>
                <w:numId w:val="10"/>
              </w:numPr>
            </w:pPr>
            <w:r>
              <w:t>Considering the area of focus; Access, Retention, Degree Completion, Transfer, and Equity (for Vision for Success) (Recommended by George and Mayra)—Mayra will draft up the message/question.</w:t>
            </w:r>
          </w:p>
        </w:tc>
        <w:tc>
          <w:tcPr>
            <w:tcW w:w="3675" w:type="dxa"/>
          </w:tcPr>
          <w:p w:rsidR="00F23DAF" w:rsidRDefault="00F23DAF" w:rsidP="00BC404E"/>
        </w:tc>
      </w:tr>
      <w:tr w:rsidR="00744F1C" w:rsidTr="00744F1C">
        <w:tc>
          <w:tcPr>
            <w:tcW w:w="4086" w:type="dxa"/>
          </w:tcPr>
          <w:p w:rsidR="003A6B53" w:rsidRDefault="00B0582C" w:rsidP="004F6BD4">
            <w:pPr>
              <w:pStyle w:val="ListParagraph"/>
              <w:numPr>
                <w:ilvl w:val="0"/>
                <w:numId w:val="6"/>
              </w:numPr>
            </w:pPr>
            <w:r>
              <w:t>Strategic Plan Update</w:t>
            </w:r>
          </w:p>
        </w:tc>
        <w:tc>
          <w:tcPr>
            <w:tcW w:w="6364" w:type="dxa"/>
          </w:tcPr>
          <w:p w:rsidR="005A2693" w:rsidRDefault="00B0582C" w:rsidP="00B0582C">
            <w:pPr>
              <w:pStyle w:val="ListParagraph"/>
              <w:numPr>
                <w:ilvl w:val="0"/>
                <w:numId w:val="10"/>
              </w:numPr>
            </w:pPr>
            <w:r>
              <w:t>Beth and Mayra reviewed the list of strategic direction strategies and planning team gave their report on updates. Some are continuing to work on their portions during the summer.</w:t>
            </w:r>
          </w:p>
          <w:p w:rsidR="00B0582C" w:rsidRDefault="00B0582C" w:rsidP="00B0582C">
            <w:pPr>
              <w:pStyle w:val="ListParagraph"/>
              <w:numPr>
                <w:ilvl w:val="0"/>
                <w:numId w:val="10"/>
              </w:numPr>
            </w:pPr>
            <w:r>
              <w:t>Beth will work on uploading the evidence that are already completed and move them under the Accreditation file “Strategic Direction Objectives Strategies Updates”</w:t>
            </w:r>
          </w:p>
        </w:tc>
        <w:tc>
          <w:tcPr>
            <w:tcW w:w="3675" w:type="dxa"/>
          </w:tcPr>
          <w:p w:rsidR="00744F1C" w:rsidRDefault="00744F1C" w:rsidP="00744F1C"/>
        </w:tc>
      </w:tr>
    </w:tbl>
    <w:p w:rsidR="008F13B7" w:rsidRDefault="008F13B7">
      <w:r>
        <w:br w:type="page"/>
      </w: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4086"/>
        <w:gridCol w:w="6364"/>
        <w:gridCol w:w="3675"/>
      </w:tblGrid>
      <w:tr w:rsidR="00744F1C" w:rsidTr="00744F1C">
        <w:tc>
          <w:tcPr>
            <w:tcW w:w="4086" w:type="dxa"/>
          </w:tcPr>
          <w:p w:rsidR="00744F1C" w:rsidRDefault="00B0582C" w:rsidP="00527965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Guided Pathways Essentials Practices Report</w:t>
            </w:r>
          </w:p>
        </w:tc>
        <w:tc>
          <w:tcPr>
            <w:tcW w:w="6364" w:type="dxa"/>
          </w:tcPr>
          <w:p w:rsidR="0096227F" w:rsidRDefault="00B0582C" w:rsidP="00B0582C">
            <w:pPr>
              <w:pStyle w:val="ListParagraph"/>
              <w:numPr>
                <w:ilvl w:val="0"/>
                <w:numId w:val="11"/>
              </w:numPr>
            </w:pPr>
            <w:r>
              <w:t>Katie mentioned the Draft report has been sent to the State Chancellors Office. It’s not our official report or plan. It is due on 9/30/19. Katie will send the document to the Planning Committee.</w:t>
            </w:r>
          </w:p>
          <w:p w:rsidR="00B0582C" w:rsidRDefault="00B0582C" w:rsidP="00B0582C">
            <w:pPr>
              <w:pStyle w:val="ListParagraph"/>
              <w:numPr>
                <w:ilvl w:val="0"/>
                <w:numId w:val="11"/>
              </w:numPr>
            </w:pPr>
            <w:r>
              <w:t>There are 4 guided pathways essential practices and the official plan will be sent out by Katie.</w:t>
            </w:r>
          </w:p>
          <w:p w:rsidR="00B0582C" w:rsidRDefault="00B0582C" w:rsidP="00B0582C">
            <w:pPr>
              <w:pStyle w:val="ListParagraph"/>
              <w:numPr>
                <w:ilvl w:val="0"/>
                <w:numId w:val="11"/>
              </w:numPr>
            </w:pPr>
            <w:r>
              <w:t>Recommendation: What are the priorities for the college?</w:t>
            </w:r>
          </w:p>
          <w:p w:rsidR="00B0582C" w:rsidRDefault="00B0582C" w:rsidP="00B0582C">
            <w:pPr>
              <w:pStyle w:val="ListParagraph"/>
              <w:numPr>
                <w:ilvl w:val="0"/>
                <w:numId w:val="11"/>
              </w:numPr>
            </w:pPr>
            <w:r>
              <w:t>Mayra suggested that document like this plan need to go to the various departments on campus (i.e. EOPS, etc.)</w:t>
            </w:r>
          </w:p>
        </w:tc>
        <w:tc>
          <w:tcPr>
            <w:tcW w:w="3675" w:type="dxa"/>
          </w:tcPr>
          <w:p w:rsidR="00744F1C" w:rsidRDefault="00744F1C" w:rsidP="00744F1C"/>
        </w:tc>
      </w:tr>
      <w:tr w:rsidR="00744F1C" w:rsidTr="00744F1C">
        <w:tc>
          <w:tcPr>
            <w:tcW w:w="4086" w:type="dxa"/>
          </w:tcPr>
          <w:p w:rsidR="00744F1C" w:rsidRDefault="00B0582C" w:rsidP="00527965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Calibri" w:eastAsia="Times New Roman" w:hAnsi="Calibri" w:cs="Calibri"/>
                <w:color w:val="000000"/>
              </w:rPr>
              <w:t>Study Equity Plan &amp; Vision for Success—Goal 5</w:t>
            </w:r>
          </w:p>
        </w:tc>
        <w:tc>
          <w:tcPr>
            <w:tcW w:w="6364" w:type="dxa"/>
          </w:tcPr>
          <w:p w:rsidR="00167436" w:rsidRDefault="00B0582C" w:rsidP="004F6BD4">
            <w:r>
              <w:t>As soon as the Executive Summary is complete, Mayra will send it out.</w:t>
            </w:r>
          </w:p>
        </w:tc>
        <w:tc>
          <w:tcPr>
            <w:tcW w:w="3675" w:type="dxa"/>
          </w:tcPr>
          <w:p w:rsidR="00744F1C" w:rsidRDefault="00744F1C" w:rsidP="00744F1C"/>
        </w:tc>
      </w:tr>
      <w:tr w:rsidR="00744F1C" w:rsidTr="00744F1C">
        <w:tc>
          <w:tcPr>
            <w:tcW w:w="4086" w:type="dxa"/>
          </w:tcPr>
          <w:p w:rsidR="00744F1C" w:rsidRDefault="00B0582C" w:rsidP="00527965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Calibri" w:eastAsia="Times New Roman" w:hAnsi="Calibri" w:cs="Calibri"/>
                <w:color w:val="000000"/>
              </w:rPr>
              <w:t>Strategic Planning Timeline for Fall 2019 and Spring 2020</w:t>
            </w:r>
          </w:p>
        </w:tc>
        <w:tc>
          <w:tcPr>
            <w:tcW w:w="6364" w:type="dxa"/>
          </w:tcPr>
          <w:p w:rsidR="000F28BF" w:rsidRDefault="00B0582C" w:rsidP="00B0582C">
            <w:pPr>
              <w:pStyle w:val="ListParagraph"/>
              <w:numPr>
                <w:ilvl w:val="0"/>
                <w:numId w:val="12"/>
              </w:numPr>
            </w:pPr>
            <w:r>
              <w:t>Mayra presented a PowerPoint.</w:t>
            </w:r>
          </w:p>
          <w:p w:rsidR="00B0582C" w:rsidRDefault="00B0582C" w:rsidP="00B0582C">
            <w:pPr>
              <w:pStyle w:val="ListParagraph"/>
              <w:numPr>
                <w:ilvl w:val="0"/>
                <w:numId w:val="12"/>
              </w:numPr>
            </w:pPr>
            <w:r>
              <w:t>Review of timeline for Fall 2019</w:t>
            </w:r>
          </w:p>
          <w:p w:rsidR="00B0582C" w:rsidRDefault="00B0582C" w:rsidP="00B0582C">
            <w:pPr>
              <w:pStyle w:val="ListParagraph"/>
              <w:numPr>
                <w:ilvl w:val="0"/>
                <w:numId w:val="12"/>
              </w:numPr>
            </w:pPr>
            <w:r>
              <w:t>Planning Committee would like to have a FLEX Retreat during FLEX week (possibly on Tuesday)</w:t>
            </w:r>
          </w:p>
          <w:p w:rsidR="00B0582C" w:rsidRDefault="00B0582C" w:rsidP="00B0582C">
            <w:pPr>
              <w:pStyle w:val="ListParagraph"/>
              <w:numPr>
                <w:ilvl w:val="0"/>
                <w:numId w:val="12"/>
              </w:numPr>
            </w:pPr>
            <w:r>
              <w:t>Follow-up question (George)—Has there been an evaluation of the previous Strategic Planning Process? Mayra will add an assessment of previous plan. Mayra suggested to have a flex activity to review the previous strategic plan and go over the plan for 2019-2020. Will add Program Review recommendations and commendations, as well as, the District Plan.</w:t>
            </w:r>
          </w:p>
          <w:p w:rsidR="00B0582C" w:rsidRDefault="00B0582C" w:rsidP="00B0582C">
            <w:pPr>
              <w:pStyle w:val="ListParagraph"/>
              <w:numPr>
                <w:ilvl w:val="0"/>
                <w:numId w:val="12"/>
              </w:numPr>
            </w:pPr>
            <w:r>
              <w:t>Suggestions of type of activities (Listening Campaigns: i.e. Rye Campaign, et (Evan Decker)</w:t>
            </w:r>
          </w:p>
          <w:p w:rsidR="00B0582C" w:rsidRDefault="00B0582C" w:rsidP="00B0582C">
            <w:pPr>
              <w:pStyle w:val="ListParagraph"/>
              <w:numPr>
                <w:ilvl w:val="0"/>
                <w:numId w:val="12"/>
              </w:numPr>
            </w:pPr>
            <w:r>
              <w:t xml:space="preserve">Mayra made a Motion to make </w:t>
            </w:r>
            <w:r w:rsidR="00280987">
              <w:t xml:space="preserve">a </w:t>
            </w:r>
            <w:r>
              <w:t>recommendation to find the funds to hire a consultant and get this ready to go by Fall 2019</w:t>
            </w:r>
            <w:r w:rsidR="00280987">
              <w:t>.</w:t>
            </w:r>
          </w:p>
          <w:p w:rsidR="00B0582C" w:rsidRDefault="00B0582C" w:rsidP="00744F1C"/>
          <w:p w:rsidR="00167436" w:rsidRDefault="00167436" w:rsidP="00744F1C"/>
        </w:tc>
        <w:tc>
          <w:tcPr>
            <w:tcW w:w="3675" w:type="dxa"/>
          </w:tcPr>
          <w:p w:rsidR="00744F1C" w:rsidRDefault="00744F1C" w:rsidP="00744F1C"/>
        </w:tc>
      </w:tr>
      <w:tr w:rsidR="00744F1C" w:rsidTr="00744F1C">
        <w:tc>
          <w:tcPr>
            <w:tcW w:w="4086" w:type="dxa"/>
          </w:tcPr>
          <w:p w:rsidR="00744F1C" w:rsidRDefault="00280987" w:rsidP="00527965">
            <w:pPr>
              <w:pStyle w:val="ListParagraph"/>
              <w:numPr>
                <w:ilvl w:val="0"/>
                <w:numId w:val="6"/>
              </w:numPr>
            </w:pPr>
            <w:r>
              <w:t>Other Items</w:t>
            </w:r>
          </w:p>
        </w:tc>
        <w:tc>
          <w:tcPr>
            <w:tcW w:w="6364" w:type="dxa"/>
          </w:tcPr>
          <w:p w:rsidR="000F28BF" w:rsidRDefault="00280987" w:rsidP="00744F1C">
            <w:r>
              <w:t xml:space="preserve">Katie shared the Mission and Values from CCC website. Need work to do to update the Mission that includes language referencing being an HSI Institution, Equity, </w:t>
            </w:r>
            <w:proofErr w:type="spellStart"/>
            <w:r>
              <w:t>etc</w:t>
            </w:r>
            <w:proofErr w:type="spellEnd"/>
            <w:r>
              <w:t>, (i.e. see work by Canada College)</w:t>
            </w:r>
          </w:p>
        </w:tc>
        <w:tc>
          <w:tcPr>
            <w:tcW w:w="3675" w:type="dxa"/>
          </w:tcPr>
          <w:p w:rsidR="00744F1C" w:rsidRDefault="00744F1C" w:rsidP="00744F1C"/>
        </w:tc>
      </w:tr>
      <w:tr w:rsidR="00513538" w:rsidTr="00744F1C">
        <w:tc>
          <w:tcPr>
            <w:tcW w:w="4086" w:type="dxa"/>
          </w:tcPr>
          <w:p w:rsidR="00513538" w:rsidRDefault="00513538" w:rsidP="00280987">
            <w:pPr>
              <w:pStyle w:val="ListParagraph"/>
              <w:numPr>
                <w:ilvl w:val="0"/>
                <w:numId w:val="6"/>
              </w:numPr>
            </w:pPr>
            <w:r>
              <w:t xml:space="preserve">Meeting </w:t>
            </w:r>
            <w:r w:rsidR="00280987">
              <w:t>Adjourned</w:t>
            </w:r>
          </w:p>
        </w:tc>
        <w:tc>
          <w:tcPr>
            <w:tcW w:w="6364" w:type="dxa"/>
          </w:tcPr>
          <w:p w:rsidR="005E6000" w:rsidRDefault="00280987" w:rsidP="00744F1C">
            <w:r>
              <w:t>2:35 p.m.</w:t>
            </w:r>
          </w:p>
          <w:p w:rsidR="005E6000" w:rsidRDefault="005E6000" w:rsidP="00744F1C"/>
        </w:tc>
        <w:tc>
          <w:tcPr>
            <w:tcW w:w="3675" w:type="dxa"/>
          </w:tcPr>
          <w:p w:rsidR="00513538" w:rsidRDefault="00513538" w:rsidP="00744F1C"/>
        </w:tc>
      </w:tr>
    </w:tbl>
    <w:p w:rsidR="00557099" w:rsidRDefault="00557099" w:rsidP="00280987"/>
    <w:sectPr w:rsidR="00557099" w:rsidSect="008F13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729B"/>
    <w:multiLevelType w:val="hybridMultilevel"/>
    <w:tmpl w:val="E7AEB1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B02CA"/>
    <w:multiLevelType w:val="hybridMultilevel"/>
    <w:tmpl w:val="64EAC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76281"/>
    <w:multiLevelType w:val="hybridMultilevel"/>
    <w:tmpl w:val="56D2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7054D"/>
    <w:multiLevelType w:val="hybridMultilevel"/>
    <w:tmpl w:val="5DD2B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21E5C"/>
    <w:multiLevelType w:val="hybridMultilevel"/>
    <w:tmpl w:val="8E1EA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94F9F"/>
    <w:multiLevelType w:val="multilevel"/>
    <w:tmpl w:val="A10CB7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9DB22C5"/>
    <w:multiLevelType w:val="hybridMultilevel"/>
    <w:tmpl w:val="4DD42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568AC"/>
    <w:multiLevelType w:val="hybridMultilevel"/>
    <w:tmpl w:val="9434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C30E2"/>
    <w:multiLevelType w:val="hybridMultilevel"/>
    <w:tmpl w:val="0154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B1C6D"/>
    <w:multiLevelType w:val="hybridMultilevel"/>
    <w:tmpl w:val="7C868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0F322C"/>
    <w:multiLevelType w:val="hybridMultilevel"/>
    <w:tmpl w:val="E43A0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3B62AA"/>
    <w:multiLevelType w:val="hybridMultilevel"/>
    <w:tmpl w:val="D768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46EB3"/>
    <w:multiLevelType w:val="multilevel"/>
    <w:tmpl w:val="42E83D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BCD3F48"/>
    <w:multiLevelType w:val="hybridMultilevel"/>
    <w:tmpl w:val="64DEF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D1D50"/>
    <w:multiLevelType w:val="hybridMultilevel"/>
    <w:tmpl w:val="64DE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14"/>
  </w:num>
  <w:num w:numId="12">
    <w:abstractNumId w:val="11"/>
  </w:num>
  <w:num w:numId="13">
    <w:abstractNumId w:val="1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0D"/>
    <w:rsid w:val="00041C39"/>
    <w:rsid w:val="00063F94"/>
    <w:rsid w:val="000A13F7"/>
    <w:rsid w:val="000A7A89"/>
    <w:rsid w:val="000B336B"/>
    <w:rsid w:val="000C21E1"/>
    <w:rsid w:val="000D4FE3"/>
    <w:rsid w:val="000D6168"/>
    <w:rsid w:val="000F28BF"/>
    <w:rsid w:val="00132F29"/>
    <w:rsid w:val="00146D0E"/>
    <w:rsid w:val="0015195B"/>
    <w:rsid w:val="00154EA9"/>
    <w:rsid w:val="001558CD"/>
    <w:rsid w:val="00167436"/>
    <w:rsid w:val="0018277C"/>
    <w:rsid w:val="00192AC7"/>
    <w:rsid w:val="00195557"/>
    <w:rsid w:val="001B241D"/>
    <w:rsid w:val="001C7AD1"/>
    <w:rsid w:val="001D2C3C"/>
    <w:rsid w:val="002011EB"/>
    <w:rsid w:val="00226265"/>
    <w:rsid w:val="00232A96"/>
    <w:rsid w:val="00233538"/>
    <w:rsid w:val="0023444A"/>
    <w:rsid w:val="0024272F"/>
    <w:rsid w:val="00245A07"/>
    <w:rsid w:val="00245DA3"/>
    <w:rsid w:val="00275EC5"/>
    <w:rsid w:val="00280987"/>
    <w:rsid w:val="00292E49"/>
    <w:rsid w:val="002B1D8F"/>
    <w:rsid w:val="002C1A33"/>
    <w:rsid w:val="002C2F6A"/>
    <w:rsid w:val="002C49BD"/>
    <w:rsid w:val="002D2947"/>
    <w:rsid w:val="002D7DCA"/>
    <w:rsid w:val="00305CF4"/>
    <w:rsid w:val="003133F1"/>
    <w:rsid w:val="003324D7"/>
    <w:rsid w:val="003371B5"/>
    <w:rsid w:val="003A558E"/>
    <w:rsid w:val="003A6B53"/>
    <w:rsid w:val="003B1D6C"/>
    <w:rsid w:val="003B6DCF"/>
    <w:rsid w:val="003E741C"/>
    <w:rsid w:val="0040016B"/>
    <w:rsid w:val="0040350E"/>
    <w:rsid w:val="00440523"/>
    <w:rsid w:val="00444018"/>
    <w:rsid w:val="00450AA8"/>
    <w:rsid w:val="0045392C"/>
    <w:rsid w:val="004667B8"/>
    <w:rsid w:val="00490525"/>
    <w:rsid w:val="004B67A0"/>
    <w:rsid w:val="004D537E"/>
    <w:rsid w:val="004E243F"/>
    <w:rsid w:val="004F39BE"/>
    <w:rsid w:val="004F3BD9"/>
    <w:rsid w:val="004F6BD4"/>
    <w:rsid w:val="00513538"/>
    <w:rsid w:val="00522BA7"/>
    <w:rsid w:val="00527965"/>
    <w:rsid w:val="00534A50"/>
    <w:rsid w:val="00550B25"/>
    <w:rsid w:val="00557099"/>
    <w:rsid w:val="005618FC"/>
    <w:rsid w:val="0057570A"/>
    <w:rsid w:val="00581586"/>
    <w:rsid w:val="00582AFD"/>
    <w:rsid w:val="00585C2E"/>
    <w:rsid w:val="0058723F"/>
    <w:rsid w:val="005A0FA0"/>
    <w:rsid w:val="005A2693"/>
    <w:rsid w:val="005B016A"/>
    <w:rsid w:val="005D6237"/>
    <w:rsid w:val="005D76D4"/>
    <w:rsid w:val="005E6000"/>
    <w:rsid w:val="005F2553"/>
    <w:rsid w:val="005F4D08"/>
    <w:rsid w:val="006072CE"/>
    <w:rsid w:val="00625A1D"/>
    <w:rsid w:val="0063370A"/>
    <w:rsid w:val="006B416F"/>
    <w:rsid w:val="006D19AC"/>
    <w:rsid w:val="006D4D35"/>
    <w:rsid w:val="006F150A"/>
    <w:rsid w:val="006F5774"/>
    <w:rsid w:val="007100B3"/>
    <w:rsid w:val="007140C9"/>
    <w:rsid w:val="0071505C"/>
    <w:rsid w:val="00721C4D"/>
    <w:rsid w:val="00744F1C"/>
    <w:rsid w:val="00750CE0"/>
    <w:rsid w:val="0075761D"/>
    <w:rsid w:val="00770ADC"/>
    <w:rsid w:val="007926FB"/>
    <w:rsid w:val="00795273"/>
    <w:rsid w:val="007B2336"/>
    <w:rsid w:val="007D75F7"/>
    <w:rsid w:val="007F3280"/>
    <w:rsid w:val="007F345C"/>
    <w:rsid w:val="008135EE"/>
    <w:rsid w:val="00845328"/>
    <w:rsid w:val="00863C40"/>
    <w:rsid w:val="00890FF6"/>
    <w:rsid w:val="008A0E68"/>
    <w:rsid w:val="008A307A"/>
    <w:rsid w:val="008B6BB5"/>
    <w:rsid w:val="008C5D62"/>
    <w:rsid w:val="008F13B7"/>
    <w:rsid w:val="0090148F"/>
    <w:rsid w:val="009071E6"/>
    <w:rsid w:val="00910C45"/>
    <w:rsid w:val="00911594"/>
    <w:rsid w:val="00920A6A"/>
    <w:rsid w:val="00943A6F"/>
    <w:rsid w:val="0096227F"/>
    <w:rsid w:val="009824E1"/>
    <w:rsid w:val="009B3B8F"/>
    <w:rsid w:val="009C3B8C"/>
    <w:rsid w:val="009E0CB7"/>
    <w:rsid w:val="009E42DA"/>
    <w:rsid w:val="00A12C1A"/>
    <w:rsid w:val="00A27A77"/>
    <w:rsid w:val="00A31450"/>
    <w:rsid w:val="00A46E26"/>
    <w:rsid w:val="00AB0A02"/>
    <w:rsid w:val="00AB48AF"/>
    <w:rsid w:val="00AF2A9E"/>
    <w:rsid w:val="00B0225B"/>
    <w:rsid w:val="00B02BF0"/>
    <w:rsid w:val="00B0582C"/>
    <w:rsid w:val="00B56E9F"/>
    <w:rsid w:val="00B730F9"/>
    <w:rsid w:val="00B91BCD"/>
    <w:rsid w:val="00B95261"/>
    <w:rsid w:val="00BA3E3E"/>
    <w:rsid w:val="00BA3EE8"/>
    <w:rsid w:val="00BC6212"/>
    <w:rsid w:val="00BC6D03"/>
    <w:rsid w:val="00BF5FEF"/>
    <w:rsid w:val="00C13001"/>
    <w:rsid w:val="00C23FBF"/>
    <w:rsid w:val="00C25A1F"/>
    <w:rsid w:val="00C44122"/>
    <w:rsid w:val="00C62A5C"/>
    <w:rsid w:val="00C8770D"/>
    <w:rsid w:val="00C969F6"/>
    <w:rsid w:val="00CC6224"/>
    <w:rsid w:val="00CD1932"/>
    <w:rsid w:val="00CE7E9A"/>
    <w:rsid w:val="00CF218D"/>
    <w:rsid w:val="00CF5B34"/>
    <w:rsid w:val="00D10A3F"/>
    <w:rsid w:val="00D432C8"/>
    <w:rsid w:val="00D46781"/>
    <w:rsid w:val="00D70AC9"/>
    <w:rsid w:val="00DA0923"/>
    <w:rsid w:val="00DD4FFB"/>
    <w:rsid w:val="00DE395D"/>
    <w:rsid w:val="00DF014E"/>
    <w:rsid w:val="00DF1131"/>
    <w:rsid w:val="00E00816"/>
    <w:rsid w:val="00E13386"/>
    <w:rsid w:val="00E15CC4"/>
    <w:rsid w:val="00E2400E"/>
    <w:rsid w:val="00E36192"/>
    <w:rsid w:val="00E65F8F"/>
    <w:rsid w:val="00E83086"/>
    <w:rsid w:val="00E915A0"/>
    <w:rsid w:val="00E94B67"/>
    <w:rsid w:val="00EA06FE"/>
    <w:rsid w:val="00EA720B"/>
    <w:rsid w:val="00EF4121"/>
    <w:rsid w:val="00EF6FC9"/>
    <w:rsid w:val="00F01B57"/>
    <w:rsid w:val="00F11736"/>
    <w:rsid w:val="00F23DAF"/>
    <w:rsid w:val="00F2786F"/>
    <w:rsid w:val="00F37FD2"/>
    <w:rsid w:val="00F90072"/>
    <w:rsid w:val="00FD2172"/>
    <w:rsid w:val="00FD47B0"/>
    <w:rsid w:val="00FE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33052"/>
  <w15:chartTrackingRefBased/>
  <w15:docId w15:val="{E664961C-6F38-4FDB-AB87-148114CD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2C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1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F41332ED</Template>
  <TotalTime>1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Brucelas</dc:creator>
  <cp:keywords/>
  <dc:description/>
  <cp:lastModifiedBy>Brucelas, Jocelyn</cp:lastModifiedBy>
  <cp:revision>3</cp:revision>
  <cp:lastPrinted>2019-07-09T15:12:00Z</cp:lastPrinted>
  <dcterms:created xsi:type="dcterms:W3CDTF">2019-08-21T20:22:00Z</dcterms:created>
  <dcterms:modified xsi:type="dcterms:W3CDTF">2019-08-21T20:22:00Z</dcterms:modified>
</cp:coreProperties>
</file>